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A4EB1" w14:textId="213F355E" w:rsidR="003D73A1" w:rsidRPr="00EA27BB" w:rsidRDefault="003D73A1" w:rsidP="003D73A1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b/>
          <w:bCs/>
          <w:color w:val="333333"/>
          <w:sz w:val="24"/>
          <w:szCs w:val="24"/>
        </w:rPr>
      </w:pPr>
      <w:r w:rsidRPr="00EA27BB">
        <w:rPr>
          <w:rFonts w:ascii="Roboto" w:eastAsia="Times New Roman" w:hAnsi="Roboto" w:cs="Times New Roman"/>
          <w:b/>
          <w:bCs/>
          <w:color w:val="333333"/>
          <w:sz w:val="24"/>
          <w:szCs w:val="24"/>
        </w:rPr>
        <w:t xml:space="preserve">Od </w:t>
      </w:r>
      <w:r w:rsidR="008B1B15" w:rsidRPr="00EA27BB">
        <w:rPr>
          <w:rFonts w:ascii="Roboto" w:eastAsia="Times New Roman" w:hAnsi="Roboto" w:cs="Times New Roman"/>
          <w:b/>
          <w:bCs/>
          <w:color w:val="333333"/>
          <w:sz w:val="24"/>
          <w:szCs w:val="24"/>
        </w:rPr>
        <w:t>1</w:t>
      </w:r>
      <w:r w:rsidR="00AF0CF5">
        <w:rPr>
          <w:rFonts w:ascii="Roboto" w:eastAsia="Times New Roman" w:hAnsi="Roboto" w:cs="Times New Roman"/>
          <w:b/>
          <w:bCs/>
          <w:color w:val="333333"/>
          <w:sz w:val="24"/>
          <w:szCs w:val="24"/>
        </w:rPr>
        <w:t>1</w:t>
      </w:r>
      <w:r w:rsidRPr="00EA27BB">
        <w:rPr>
          <w:rFonts w:ascii="Roboto" w:eastAsia="Times New Roman" w:hAnsi="Roboto" w:cs="Times New Roman"/>
          <w:b/>
          <w:bCs/>
          <w:color w:val="333333"/>
          <w:sz w:val="24"/>
          <w:szCs w:val="24"/>
        </w:rPr>
        <w:t xml:space="preserve">. do </w:t>
      </w:r>
      <w:r w:rsidR="00AF0CF5">
        <w:rPr>
          <w:rFonts w:ascii="Roboto" w:eastAsia="Times New Roman" w:hAnsi="Roboto" w:cs="Times New Roman"/>
          <w:b/>
          <w:bCs/>
          <w:color w:val="333333"/>
          <w:sz w:val="24"/>
          <w:szCs w:val="24"/>
        </w:rPr>
        <w:t>19</w:t>
      </w:r>
      <w:r w:rsidRPr="00EA27BB">
        <w:rPr>
          <w:rFonts w:ascii="Roboto" w:eastAsia="Times New Roman" w:hAnsi="Roboto" w:cs="Times New Roman"/>
          <w:b/>
          <w:bCs/>
          <w:color w:val="333333"/>
          <w:sz w:val="24"/>
          <w:szCs w:val="24"/>
        </w:rPr>
        <w:t xml:space="preserve">. </w:t>
      </w:r>
      <w:r w:rsidR="008B1B15" w:rsidRPr="00EA27BB">
        <w:rPr>
          <w:rFonts w:ascii="Roboto" w:eastAsia="Times New Roman" w:hAnsi="Roboto" w:cs="Times New Roman"/>
          <w:b/>
          <w:bCs/>
          <w:color w:val="333333"/>
          <w:sz w:val="24"/>
          <w:szCs w:val="24"/>
        </w:rPr>
        <w:t>svibnja</w:t>
      </w:r>
      <w:r w:rsidRPr="00EA27BB">
        <w:rPr>
          <w:rFonts w:ascii="Roboto" w:eastAsia="Times New Roman" w:hAnsi="Roboto" w:cs="Times New Roman"/>
          <w:b/>
          <w:bCs/>
          <w:color w:val="333333"/>
          <w:sz w:val="24"/>
          <w:szCs w:val="24"/>
        </w:rPr>
        <w:t xml:space="preserve"> </w:t>
      </w:r>
      <w:r w:rsidR="00CD3082" w:rsidRPr="00EA27BB">
        <w:rPr>
          <w:rFonts w:ascii="Roboto" w:eastAsia="Times New Roman" w:hAnsi="Roboto" w:cs="Times New Roman"/>
          <w:b/>
          <w:bCs/>
          <w:color w:val="333333"/>
          <w:sz w:val="24"/>
          <w:szCs w:val="24"/>
        </w:rPr>
        <w:t>podnose se prijave za</w:t>
      </w:r>
      <w:r w:rsidRPr="00EA27BB">
        <w:rPr>
          <w:rFonts w:ascii="Roboto" w:eastAsia="Times New Roman" w:hAnsi="Roboto" w:cs="Times New Roman"/>
          <w:b/>
          <w:bCs/>
          <w:color w:val="333333"/>
          <w:sz w:val="24"/>
          <w:szCs w:val="24"/>
        </w:rPr>
        <w:t xml:space="preserve"> upis djece u dječje vrtiće </w:t>
      </w:r>
      <w:r w:rsidR="008B1B15" w:rsidRPr="00EA27BB">
        <w:rPr>
          <w:rFonts w:ascii="Roboto" w:eastAsia="Times New Roman" w:hAnsi="Roboto" w:cs="Times New Roman"/>
          <w:b/>
          <w:bCs/>
          <w:color w:val="333333"/>
          <w:sz w:val="24"/>
          <w:szCs w:val="24"/>
        </w:rPr>
        <w:t>na području Grada Pule</w:t>
      </w:r>
      <w:r w:rsidRPr="00EA27BB">
        <w:rPr>
          <w:rFonts w:ascii="Roboto" w:eastAsia="Times New Roman" w:hAnsi="Roboto" w:cs="Times New Roman"/>
          <w:b/>
          <w:bCs/>
          <w:color w:val="333333"/>
          <w:sz w:val="24"/>
          <w:szCs w:val="24"/>
        </w:rPr>
        <w:t xml:space="preserve"> za pedagošku 202</w:t>
      </w:r>
      <w:r w:rsidR="00AF0CF5">
        <w:rPr>
          <w:rFonts w:ascii="Roboto" w:eastAsia="Times New Roman" w:hAnsi="Roboto" w:cs="Times New Roman"/>
          <w:b/>
          <w:bCs/>
          <w:color w:val="333333"/>
          <w:sz w:val="24"/>
          <w:szCs w:val="24"/>
        </w:rPr>
        <w:t>3</w:t>
      </w:r>
      <w:r w:rsidRPr="00EA27BB">
        <w:rPr>
          <w:rFonts w:ascii="Roboto" w:eastAsia="Times New Roman" w:hAnsi="Roboto" w:cs="Times New Roman"/>
          <w:b/>
          <w:bCs/>
          <w:color w:val="333333"/>
          <w:sz w:val="24"/>
          <w:szCs w:val="24"/>
        </w:rPr>
        <w:t>./202</w:t>
      </w:r>
      <w:r w:rsidR="00AF0CF5">
        <w:rPr>
          <w:rFonts w:ascii="Roboto" w:eastAsia="Times New Roman" w:hAnsi="Roboto" w:cs="Times New Roman"/>
          <w:b/>
          <w:bCs/>
          <w:color w:val="333333"/>
          <w:sz w:val="24"/>
          <w:szCs w:val="24"/>
        </w:rPr>
        <w:t>4</w:t>
      </w:r>
      <w:r w:rsidRPr="00EA27BB">
        <w:rPr>
          <w:rFonts w:ascii="Roboto" w:eastAsia="Times New Roman" w:hAnsi="Roboto" w:cs="Times New Roman"/>
          <w:b/>
          <w:bCs/>
          <w:color w:val="333333"/>
          <w:sz w:val="24"/>
          <w:szCs w:val="24"/>
        </w:rPr>
        <w:t>. godinu, a prijave se podnose putem nacionalnog portala e-Upisi, dostupnog na portalu e-Građani.</w:t>
      </w:r>
    </w:p>
    <w:p w14:paraId="5DB99B77" w14:textId="77777777" w:rsidR="003D73A1" w:rsidRPr="003D73A1" w:rsidRDefault="003D73A1" w:rsidP="003D73A1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666666"/>
          <w:sz w:val="24"/>
          <w:szCs w:val="24"/>
          <w:lang w:val="it-IT"/>
        </w:rPr>
      </w:pPr>
      <w:r w:rsidRPr="003D73A1">
        <w:rPr>
          <w:rFonts w:ascii="Roboto" w:eastAsia="Times New Roman" w:hAnsi="Roboto" w:cs="Times New Roman"/>
          <w:color w:val="666666"/>
          <w:sz w:val="24"/>
          <w:szCs w:val="24"/>
          <w:lang w:val="it-IT"/>
        </w:rPr>
        <w:t>Aplikaciji za prijave pristupa se putem poveznice: </w:t>
      </w:r>
      <w:hyperlink r:id="rId5" w:history="1">
        <w:r w:rsidRPr="003D73A1">
          <w:rPr>
            <w:rFonts w:ascii="Roboto" w:eastAsia="Times New Roman" w:hAnsi="Roboto" w:cs="Times New Roman"/>
            <w:color w:val="BB2F2A"/>
            <w:sz w:val="24"/>
            <w:szCs w:val="24"/>
            <w:lang w:val="it-IT"/>
          </w:rPr>
          <w:t>https://vrtici.e-upisi.hr/</w:t>
        </w:r>
      </w:hyperlink>
      <w:r w:rsidRPr="003D73A1">
        <w:rPr>
          <w:rFonts w:ascii="Roboto" w:eastAsia="Times New Roman" w:hAnsi="Roboto" w:cs="Times New Roman"/>
          <w:color w:val="666666"/>
          <w:sz w:val="24"/>
          <w:szCs w:val="24"/>
          <w:lang w:val="it-IT"/>
        </w:rPr>
        <w:t>.</w:t>
      </w:r>
    </w:p>
    <w:p w14:paraId="39313FEC" w14:textId="0A71E79E" w:rsidR="003D73A1" w:rsidRPr="00EA27BB" w:rsidRDefault="003D73A1" w:rsidP="000B439D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666666"/>
          <w:sz w:val="24"/>
          <w:szCs w:val="24"/>
        </w:rPr>
      </w:pPr>
      <w:r w:rsidRPr="003D73A1">
        <w:rPr>
          <w:rFonts w:ascii="Roboto" w:eastAsia="Times New Roman" w:hAnsi="Roboto" w:cs="Times New Roman"/>
          <w:color w:val="666666"/>
          <w:sz w:val="24"/>
          <w:szCs w:val="24"/>
          <w:lang w:val="it-IT"/>
        </w:rPr>
        <w:t>Preduvjeti za korištenje aplikacije e-Upisi su</w:t>
      </w:r>
      <w:r w:rsidR="000B439D">
        <w:rPr>
          <w:rFonts w:ascii="Roboto" w:eastAsia="Times New Roman" w:hAnsi="Roboto" w:cs="Times New Roman"/>
          <w:color w:val="666666"/>
          <w:sz w:val="24"/>
          <w:szCs w:val="24"/>
          <w:lang w:val="it-IT"/>
        </w:rPr>
        <w:t xml:space="preserve"> </w:t>
      </w:r>
      <w:r w:rsidRPr="00EA27BB">
        <w:rPr>
          <w:rFonts w:ascii="Roboto" w:eastAsia="Times New Roman" w:hAnsi="Roboto" w:cs="Times New Roman"/>
          <w:color w:val="666666"/>
          <w:sz w:val="24"/>
          <w:szCs w:val="24"/>
        </w:rPr>
        <w:t>pristup internetu</w:t>
      </w:r>
      <w:r w:rsidR="000B439D">
        <w:rPr>
          <w:rFonts w:ascii="Roboto" w:eastAsia="Times New Roman" w:hAnsi="Roboto" w:cs="Times New Roman"/>
          <w:color w:val="666666"/>
          <w:sz w:val="24"/>
          <w:szCs w:val="24"/>
        </w:rPr>
        <w:t xml:space="preserve">, </w:t>
      </w:r>
      <w:r w:rsidRPr="00EA27BB">
        <w:rPr>
          <w:rFonts w:ascii="Roboto" w:eastAsia="Times New Roman" w:hAnsi="Roboto" w:cs="Times New Roman"/>
          <w:color w:val="666666"/>
          <w:sz w:val="24"/>
          <w:szCs w:val="24"/>
        </w:rPr>
        <w:t>postojanje OIB broja,</w:t>
      </w:r>
      <w:r w:rsidR="000B439D">
        <w:rPr>
          <w:rFonts w:ascii="Roboto" w:eastAsia="Times New Roman" w:hAnsi="Roboto" w:cs="Times New Roman"/>
          <w:color w:val="666666"/>
          <w:sz w:val="24"/>
          <w:szCs w:val="24"/>
        </w:rPr>
        <w:t xml:space="preserve"> </w:t>
      </w:r>
      <w:r w:rsidRPr="00EA27BB">
        <w:rPr>
          <w:rFonts w:ascii="Roboto" w:eastAsia="Times New Roman" w:hAnsi="Roboto" w:cs="Times New Roman"/>
          <w:color w:val="666666"/>
          <w:sz w:val="24"/>
          <w:szCs w:val="24"/>
        </w:rPr>
        <w:t>posjedovanje važeće vjerodajnice za pristup sustavu e-Građani</w:t>
      </w:r>
      <w:r w:rsidR="000B439D">
        <w:rPr>
          <w:rFonts w:ascii="Roboto" w:eastAsia="Times New Roman" w:hAnsi="Roboto" w:cs="Times New Roman"/>
          <w:color w:val="666666"/>
          <w:sz w:val="24"/>
          <w:szCs w:val="24"/>
        </w:rPr>
        <w:t xml:space="preserve"> i </w:t>
      </w:r>
      <w:r w:rsidRPr="00EA27BB">
        <w:rPr>
          <w:rFonts w:ascii="Roboto" w:eastAsia="Times New Roman" w:hAnsi="Roboto" w:cs="Times New Roman"/>
          <w:color w:val="666666"/>
          <w:sz w:val="24"/>
          <w:szCs w:val="24"/>
        </w:rPr>
        <w:t>evidentiran odnos roditelj i dijete u sustavu e-Građani</w:t>
      </w:r>
    </w:p>
    <w:p w14:paraId="316E170E" w14:textId="77777777" w:rsidR="003D73A1" w:rsidRPr="003D73A1" w:rsidRDefault="003D73A1" w:rsidP="003D73A1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666666"/>
          <w:sz w:val="24"/>
          <w:szCs w:val="24"/>
          <w:lang w:val="it-IT"/>
        </w:rPr>
      </w:pPr>
      <w:r w:rsidRPr="005222A9">
        <w:rPr>
          <w:rFonts w:ascii="Roboto" w:eastAsia="Times New Roman" w:hAnsi="Roboto" w:cs="Times New Roman"/>
          <w:color w:val="666666"/>
          <w:sz w:val="24"/>
          <w:szCs w:val="24"/>
        </w:rPr>
        <w:t xml:space="preserve">Pozivaju se svi roditelji da provjere valjanost svoje vjerodajnice za pristup portalu e-Građani, odnosno da, ukoliko to još nisu učinili, iskoriste neku od ponuđenih vjerodajnica i pristupe sustavu e-Građani. </w:t>
      </w:r>
      <w:r w:rsidRPr="003D73A1">
        <w:rPr>
          <w:rFonts w:ascii="Roboto" w:eastAsia="Times New Roman" w:hAnsi="Roboto" w:cs="Times New Roman"/>
          <w:color w:val="666666"/>
          <w:sz w:val="24"/>
          <w:szCs w:val="24"/>
          <w:lang w:val="it-IT"/>
        </w:rPr>
        <w:t>Popis svih prihvaćenih vjerodajnica nalazi se na poveznici: </w:t>
      </w:r>
      <w:hyperlink r:id="rId6" w:history="1">
        <w:r w:rsidRPr="003D73A1">
          <w:rPr>
            <w:rFonts w:ascii="Roboto" w:eastAsia="Times New Roman" w:hAnsi="Roboto" w:cs="Times New Roman"/>
            <w:color w:val="BB2F2A"/>
            <w:sz w:val="24"/>
            <w:szCs w:val="24"/>
            <w:lang w:val="it-IT"/>
          </w:rPr>
          <w:t>https://gov.hr/hr/lista-prihvacenih-vjerodajnica/1792</w:t>
        </w:r>
      </w:hyperlink>
      <w:r w:rsidRPr="003D73A1">
        <w:rPr>
          <w:rFonts w:ascii="Roboto" w:eastAsia="Times New Roman" w:hAnsi="Roboto" w:cs="Times New Roman"/>
          <w:color w:val="666666"/>
          <w:sz w:val="24"/>
          <w:szCs w:val="24"/>
          <w:lang w:val="it-IT"/>
        </w:rPr>
        <w:t>.</w:t>
      </w:r>
    </w:p>
    <w:p w14:paraId="67773127" w14:textId="77777777" w:rsidR="003D73A1" w:rsidRPr="003D73A1" w:rsidRDefault="003D73A1" w:rsidP="003D73A1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666666"/>
          <w:sz w:val="24"/>
          <w:szCs w:val="24"/>
          <w:lang w:val="it-IT"/>
        </w:rPr>
      </w:pPr>
      <w:r w:rsidRPr="003D73A1">
        <w:rPr>
          <w:rFonts w:ascii="Roboto" w:eastAsia="Times New Roman" w:hAnsi="Roboto" w:cs="Times New Roman"/>
          <w:color w:val="666666"/>
          <w:sz w:val="24"/>
          <w:szCs w:val="24"/>
          <w:lang w:val="it-IT"/>
        </w:rPr>
        <w:t>Također, pozivaju se svi roditelji da po pristupu sustavu e-Građani provjere podatke koji se u sustavu nalaze o njima i djeci.</w:t>
      </w:r>
    </w:p>
    <w:p w14:paraId="62A5806E" w14:textId="77777777" w:rsidR="003D73A1" w:rsidRPr="003D73A1" w:rsidRDefault="003D73A1" w:rsidP="003D73A1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666666"/>
          <w:sz w:val="24"/>
          <w:szCs w:val="24"/>
          <w:lang w:val="it-IT"/>
        </w:rPr>
      </w:pPr>
      <w:r w:rsidRPr="003D73A1">
        <w:rPr>
          <w:rFonts w:ascii="Roboto" w:eastAsia="Times New Roman" w:hAnsi="Roboto" w:cs="Times New Roman"/>
          <w:color w:val="666666"/>
          <w:sz w:val="24"/>
          <w:szCs w:val="24"/>
          <w:lang w:val="it-IT"/>
        </w:rPr>
        <w:t>Nadalje, prijavi se prilažu i određeni dokumenti koje nije moguće „povući“ iz sustava e-Građani.</w:t>
      </w:r>
    </w:p>
    <w:p w14:paraId="5ECA3128" w14:textId="6FCCEB1D" w:rsidR="003D73A1" w:rsidRDefault="003D73A1" w:rsidP="003D73A1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666666"/>
          <w:sz w:val="24"/>
          <w:szCs w:val="24"/>
          <w:lang w:val="it-IT"/>
        </w:rPr>
      </w:pPr>
      <w:r w:rsidRPr="003D73A1">
        <w:rPr>
          <w:rFonts w:ascii="Roboto" w:eastAsia="Times New Roman" w:hAnsi="Roboto" w:cs="Times New Roman"/>
          <w:color w:val="666666"/>
          <w:sz w:val="24"/>
          <w:szCs w:val="24"/>
          <w:lang w:val="it-IT"/>
        </w:rPr>
        <w:t xml:space="preserve">Prijavom na portal e-Građani i odabirom Upisa u vrtiće, dolazi se do stranice e-Upisa na kojoj se nalaz popis svih </w:t>
      </w:r>
      <w:r w:rsidR="00224146">
        <w:rPr>
          <w:rFonts w:ascii="Roboto" w:eastAsia="Times New Roman" w:hAnsi="Roboto" w:cs="Times New Roman"/>
          <w:color w:val="666666"/>
          <w:sz w:val="24"/>
          <w:szCs w:val="24"/>
          <w:lang w:val="it-IT"/>
        </w:rPr>
        <w:t>dječjih vrtića</w:t>
      </w:r>
      <w:r w:rsidRPr="003D73A1">
        <w:rPr>
          <w:rFonts w:ascii="Roboto" w:eastAsia="Times New Roman" w:hAnsi="Roboto" w:cs="Times New Roman"/>
          <w:color w:val="666666"/>
          <w:sz w:val="24"/>
          <w:szCs w:val="24"/>
          <w:lang w:val="it-IT"/>
        </w:rPr>
        <w:t xml:space="preserve"> i programa koj</w:t>
      </w:r>
      <w:r w:rsidR="00224146">
        <w:rPr>
          <w:rFonts w:ascii="Roboto" w:eastAsia="Times New Roman" w:hAnsi="Roboto" w:cs="Times New Roman"/>
          <w:color w:val="666666"/>
          <w:sz w:val="24"/>
          <w:szCs w:val="24"/>
          <w:lang w:val="it-IT"/>
        </w:rPr>
        <w:t>i se</w:t>
      </w:r>
      <w:r w:rsidRPr="003D73A1">
        <w:rPr>
          <w:rFonts w:ascii="Roboto" w:eastAsia="Times New Roman" w:hAnsi="Roboto" w:cs="Times New Roman"/>
          <w:color w:val="666666"/>
          <w:sz w:val="24"/>
          <w:szCs w:val="24"/>
          <w:lang w:val="it-IT"/>
        </w:rPr>
        <w:t xml:space="preserve"> nude. Na ovom mjestu moguće je, odabirom županije (</w:t>
      </w:r>
      <w:r w:rsidR="00224146">
        <w:rPr>
          <w:rFonts w:ascii="Roboto" w:eastAsia="Times New Roman" w:hAnsi="Roboto" w:cs="Times New Roman"/>
          <w:color w:val="666666"/>
          <w:sz w:val="24"/>
          <w:szCs w:val="24"/>
          <w:lang w:val="it-IT"/>
        </w:rPr>
        <w:t>I</w:t>
      </w:r>
      <w:r w:rsidRPr="003D73A1">
        <w:rPr>
          <w:rFonts w:ascii="Roboto" w:eastAsia="Times New Roman" w:hAnsi="Roboto" w:cs="Times New Roman"/>
          <w:color w:val="666666"/>
          <w:sz w:val="24"/>
          <w:szCs w:val="24"/>
          <w:lang w:val="it-IT"/>
        </w:rPr>
        <w:t>Ž) i grada (</w:t>
      </w:r>
      <w:r w:rsidR="00224146">
        <w:rPr>
          <w:rFonts w:ascii="Roboto" w:eastAsia="Times New Roman" w:hAnsi="Roboto" w:cs="Times New Roman"/>
          <w:color w:val="666666"/>
          <w:sz w:val="24"/>
          <w:szCs w:val="24"/>
          <w:lang w:val="it-IT"/>
        </w:rPr>
        <w:t>Pula-Pola</w:t>
      </w:r>
      <w:r w:rsidRPr="003D73A1">
        <w:rPr>
          <w:rFonts w:ascii="Roboto" w:eastAsia="Times New Roman" w:hAnsi="Roboto" w:cs="Times New Roman"/>
          <w:color w:val="666666"/>
          <w:sz w:val="24"/>
          <w:szCs w:val="24"/>
          <w:lang w:val="it-IT"/>
        </w:rPr>
        <w:t>), dobiti prikaz sv</w:t>
      </w:r>
      <w:r w:rsidR="00224146">
        <w:rPr>
          <w:rFonts w:ascii="Roboto" w:eastAsia="Times New Roman" w:hAnsi="Roboto" w:cs="Times New Roman"/>
          <w:color w:val="666666"/>
          <w:sz w:val="24"/>
          <w:szCs w:val="24"/>
          <w:lang w:val="it-IT"/>
        </w:rPr>
        <w:t>ih dječjih vrtića u Gradu Puli i njihovih programa.</w:t>
      </w:r>
      <w:r w:rsidRPr="003D73A1">
        <w:rPr>
          <w:rFonts w:ascii="Roboto" w:eastAsia="Times New Roman" w:hAnsi="Roboto" w:cs="Times New Roman"/>
          <w:color w:val="666666"/>
          <w:sz w:val="24"/>
          <w:szCs w:val="24"/>
          <w:lang w:val="it-IT"/>
        </w:rPr>
        <w:t>Ove informacije pomažu roditeljima da odabir vrtića tj. programa usklade s vlastitim i djetetovim potrebama i željama.</w:t>
      </w:r>
    </w:p>
    <w:p w14:paraId="22B255C8" w14:textId="133D9955" w:rsidR="00842133" w:rsidRPr="003D73A1" w:rsidRDefault="00842133" w:rsidP="003D73A1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666666"/>
          <w:sz w:val="24"/>
          <w:szCs w:val="24"/>
          <w:lang w:val="it-IT"/>
        </w:rPr>
      </w:pPr>
      <w:r w:rsidRPr="000F5FA7">
        <w:rPr>
          <w:rFonts w:ascii="Roboto" w:eastAsia="Times New Roman" w:hAnsi="Roboto" w:cs="Times New Roman"/>
          <w:color w:val="666666"/>
          <w:sz w:val="24"/>
          <w:szCs w:val="24"/>
          <w:lang w:val="it-IT"/>
        </w:rPr>
        <w:t>Roditelji mogu predati samo jedan zahtjev i odabrati četiri prioritetna izbora vrtića na području grada Pule.</w:t>
      </w:r>
    </w:p>
    <w:p w14:paraId="0DCCACCB" w14:textId="2291F499" w:rsidR="003D73A1" w:rsidRPr="008B1B15" w:rsidRDefault="003D73A1" w:rsidP="003D73A1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666666"/>
          <w:sz w:val="24"/>
          <w:szCs w:val="24"/>
          <w:lang w:val="it-IT"/>
        </w:rPr>
      </w:pPr>
      <w:r w:rsidRPr="008B1B15">
        <w:rPr>
          <w:rFonts w:ascii="Roboto" w:eastAsia="Times New Roman" w:hAnsi="Roboto" w:cs="Times New Roman"/>
          <w:color w:val="666666"/>
          <w:sz w:val="24"/>
          <w:szCs w:val="24"/>
          <w:lang w:val="it-IT"/>
        </w:rPr>
        <w:t>Također, stranica e-Upisa sadrž</w:t>
      </w:r>
      <w:r w:rsidR="00224146">
        <w:rPr>
          <w:rFonts w:ascii="Roboto" w:eastAsia="Times New Roman" w:hAnsi="Roboto" w:cs="Times New Roman"/>
          <w:color w:val="666666"/>
          <w:sz w:val="24"/>
          <w:szCs w:val="24"/>
          <w:lang w:val="it-IT"/>
        </w:rPr>
        <w:t>i</w:t>
      </w:r>
      <w:r w:rsidRPr="008B1B15">
        <w:rPr>
          <w:rFonts w:ascii="Roboto" w:eastAsia="Times New Roman" w:hAnsi="Roboto" w:cs="Times New Roman"/>
          <w:color w:val="666666"/>
          <w:sz w:val="24"/>
          <w:szCs w:val="24"/>
          <w:lang w:val="it-IT"/>
        </w:rPr>
        <w:t xml:space="preserve"> i Opće uvjete upisa te prilično detaljne Korisničke upute za roditelje o načinu ispunjavanja same aplikacije upisa.</w:t>
      </w:r>
    </w:p>
    <w:p w14:paraId="51698912" w14:textId="77777777" w:rsidR="00721204" w:rsidRDefault="003D73A1" w:rsidP="003D73A1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666666"/>
          <w:sz w:val="24"/>
          <w:szCs w:val="24"/>
          <w:lang w:val="it-IT"/>
        </w:rPr>
      </w:pPr>
      <w:r w:rsidRPr="008B1B15">
        <w:rPr>
          <w:rFonts w:ascii="Roboto" w:eastAsia="Times New Roman" w:hAnsi="Roboto" w:cs="Times New Roman"/>
          <w:color w:val="666666"/>
          <w:sz w:val="24"/>
          <w:szCs w:val="24"/>
          <w:lang w:val="it-IT"/>
        </w:rPr>
        <w:t>Pozivaju se svi roditelji da prije ispunjavanja prijava prouče upute o upisima</w:t>
      </w:r>
      <w:r w:rsidR="00721204">
        <w:rPr>
          <w:rFonts w:ascii="Roboto" w:eastAsia="Times New Roman" w:hAnsi="Roboto" w:cs="Times New Roman"/>
          <w:color w:val="666666"/>
          <w:sz w:val="24"/>
          <w:szCs w:val="24"/>
          <w:lang w:val="it-IT"/>
        </w:rPr>
        <w:t>.</w:t>
      </w:r>
    </w:p>
    <w:p w14:paraId="680EBC4A" w14:textId="7F9EF528" w:rsidR="00D81528" w:rsidRPr="000F5FA7" w:rsidRDefault="00721204" w:rsidP="00D81528">
      <w:pPr>
        <w:spacing w:line="360" w:lineRule="auto"/>
        <w:rPr>
          <w:rFonts w:ascii="Roboto" w:hAnsi="Roboto"/>
          <w:bCs/>
          <w:sz w:val="24"/>
          <w:szCs w:val="24"/>
        </w:rPr>
      </w:pPr>
      <w:r w:rsidRPr="000F5FA7">
        <w:rPr>
          <w:rFonts w:ascii="Roboto" w:eastAsia="Times New Roman" w:hAnsi="Roboto" w:cs="Times New Roman"/>
          <w:color w:val="666666"/>
          <w:sz w:val="24"/>
          <w:szCs w:val="24"/>
          <w:lang w:val="it-IT"/>
        </w:rPr>
        <w:t>Upute za korištenje sustava koje je sastavio Središnji državni ured za razvoj digitalnog društva, možete pronaći na sljedećoj </w:t>
      </w:r>
      <w:hyperlink r:id="rId7" w:history="1">
        <w:r w:rsidRPr="000F5FA7">
          <w:rPr>
            <w:rFonts w:ascii="Roboto" w:eastAsia="Times New Roman" w:hAnsi="Roboto" w:cs="Times New Roman"/>
            <w:color w:val="666666"/>
            <w:sz w:val="24"/>
            <w:szCs w:val="24"/>
            <w:lang w:val="it-IT"/>
          </w:rPr>
          <w:t>poveznici</w:t>
        </w:r>
      </w:hyperlink>
      <w:r w:rsidR="00D81528">
        <w:rPr>
          <w:rStyle w:val="Hyperlink"/>
          <w:rFonts w:ascii="Source Sans Pro" w:hAnsi="Source Sans Pro"/>
          <w:color w:val="0000CD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 </w:t>
      </w:r>
      <w:hyperlink r:id="rId8" w:history="1">
        <w:r w:rsidR="00D81528" w:rsidRPr="000F5FA7">
          <w:rPr>
            <w:rStyle w:val="Hyperlink"/>
            <w:rFonts w:ascii="Roboto" w:hAnsi="Roboto"/>
            <w:bCs/>
            <w:sz w:val="24"/>
            <w:szCs w:val="24"/>
          </w:rPr>
          <w:t>https://www.pula.hr/site_media/media/uploads/posts/attachments/upisi-u-djecje-vrtice-korisnicke-upute-roditelji.pdf</w:t>
        </w:r>
      </w:hyperlink>
    </w:p>
    <w:p w14:paraId="381D3A09" w14:textId="35B44C56" w:rsidR="00DF056F" w:rsidRPr="00D81528" w:rsidRDefault="00DF056F" w:rsidP="003D73A1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666666"/>
          <w:sz w:val="24"/>
          <w:szCs w:val="24"/>
        </w:rPr>
      </w:pPr>
      <w:r w:rsidRPr="00D81528">
        <w:rPr>
          <w:rFonts w:ascii="Roboto" w:eastAsia="Times New Roman" w:hAnsi="Roboto" w:cs="Times New Roman"/>
          <w:color w:val="666666"/>
          <w:sz w:val="24"/>
          <w:szCs w:val="24"/>
        </w:rPr>
        <w:t>U slučaju poteškoća s prijavom roditelj može doći osobno na bilo koje upisno mjest</w:t>
      </w:r>
      <w:r w:rsidR="002B5C30" w:rsidRPr="00D81528">
        <w:rPr>
          <w:rFonts w:ascii="Roboto" w:eastAsia="Times New Roman" w:hAnsi="Roboto" w:cs="Times New Roman"/>
          <w:color w:val="666666"/>
          <w:sz w:val="24"/>
          <w:szCs w:val="24"/>
        </w:rPr>
        <w:t>o</w:t>
      </w:r>
      <w:r w:rsidRPr="00D81528">
        <w:rPr>
          <w:rFonts w:ascii="Roboto" w:eastAsia="Times New Roman" w:hAnsi="Roboto" w:cs="Times New Roman"/>
          <w:color w:val="666666"/>
          <w:sz w:val="24"/>
          <w:szCs w:val="24"/>
        </w:rPr>
        <w:t xml:space="preserve"> objavljen</w:t>
      </w:r>
      <w:r w:rsidR="002B5C30" w:rsidRPr="00D81528">
        <w:rPr>
          <w:rFonts w:ascii="Roboto" w:eastAsia="Times New Roman" w:hAnsi="Roboto" w:cs="Times New Roman"/>
          <w:color w:val="666666"/>
          <w:sz w:val="24"/>
          <w:szCs w:val="24"/>
        </w:rPr>
        <w:t>o</w:t>
      </w:r>
      <w:r w:rsidRPr="00D81528">
        <w:rPr>
          <w:rFonts w:ascii="Roboto" w:eastAsia="Times New Roman" w:hAnsi="Roboto" w:cs="Times New Roman"/>
          <w:color w:val="666666"/>
          <w:sz w:val="24"/>
          <w:szCs w:val="24"/>
        </w:rPr>
        <w:t xml:space="preserve"> u </w:t>
      </w:r>
      <w:r w:rsidRPr="000B439D">
        <w:rPr>
          <w:rFonts w:ascii="Roboto" w:eastAsia="Times New Roman" w:hAnsi="Roboto" w:cs="Times New Roman"/>
          <w:b/>
          <w:bCs/>
          <w:color w:val="666666"/>
          <w:sz w:val="24"/>
          <w:szCs w:val="24"/>
        </w:rPr>
        <w:t>Pozivu za upise</w:t>
      </w:r>
      <w:r w:rsidRPr="00D81528">
        <w:rPr>
          <w:rFonts w:ascii="Roboto" w:eastAsia="Times New Roman" w:hAnsi="Roboto" w:cs="Times New Roman"/>
          <w:color w:val="666666"/>
          <w:sz w:val="24"/>
          <w:szCs w:val="24"/>
        </w:rPr>
        <w:t xml:space="preserve"> </w:t>
      </w:r>
      <w:r w:rsidR="000C150C" w:rsidRPr="00D81528">
        <w:rPr>
          <w:rFonts w:ascii="Roboto" w:eastAsia="Times New Roman" w:hAnsi="Roboto" w:cs="Times New Roman"/>
          <w:color w:val="666666"/>
          <w:sz w:val="24"/>
          <w:szCs w:val="24"/>
        </w:rPr>
        <w:t xml:space="preserve">svakim radnim danom od 9-12 sati </w:t>
      </w:r>
      <w:r w:rsidR="00B115F3" w:rsidRPr="00D81528">
        <w:rPr>
          <w:rFonts w:ascii="Roboto" w:eastAsia="Times New Roman" w:hAnsi="Roboto" w:cs="Times New Roman"/>
          <w:color w:val="666666"/>
          <w:sz w:val="24"/>
          <w:szCs w:val="24"/>
        </w:rPr>
        <w:t xml:space="preserve">osim </w:t>
      </w:r>
      <w:r w:rsidR="00AF0CF5">
        <w:rPr>
          <w:rFonts w:ascii="Roboto" w:eastAsia="Times New Roman" w:hAnsi="Roboto" w:cs="Times New Roman"/>
          <w:color w:val="666666"/>
          <w:sz w:val="24"/>
          <w:szCs w:val="24"/>
        </w:rPr>
        <w:t>utorka</w:t>
      </w:r>
      <w:r w:rsidR="00B115F3" w:rsidRPr="00D81528">
        <w:rPr>
          <w:rFonts w:ascii="Roboto" w:eastAsia="Times New Roman" w:hAnsi="Roboto" w:cs="Times New Roman"/>
          <w:color w:val="666666"/>
          <w:sz w:val="24"/>
          <w:szCs w:val="24"/>
        </w:rPr>
        <w:t xml:space="preserve"> </w:t>
      </w:r>
      <w:r w:rsidR="005222A9" w:rsidRPr="00D81528">
        <w:rPr>
          <w:rFonts w:ascii="Roboto" w:eastAsia="Times New Roman" w:hAnsi="Roboto" w:cs="Times New Roman"/>
          <w:color w:val="666666"/>
          <w:sz w:val="24"/>
          <w:szCs w:val="24"/>
        </w:rPr>
        <w:t>1</w:t>
      </w:r>
      <w:r w:rsidR="00AF0CF5">
        <w:rPr>
          <w:rFonts w:ascii="Roboto" w:eastAsia="Times New Roman" w:hAnsi="Roboto" w:cs="Times New Roman"/>
          <w:color w:val="666666"/>
          <w:sz w:val="24"/>
          <w:szCs w:val="24"/>
        </w:rPr>
        <w:t>6</w:t>
      </w:r>
      <w:r w:rsidR="005222A9" w:rsidRPr="00D81528">
        <w:rPr>
          <w:rFonts w:ascii="Roboto" w:eastAsia="Times New Roman" w:hAnsi="Roboto" w:cs="Times New Roman"/>
          <w:color w:val="666666"/>
          <w:sz w:val="24"/>
          <w:szCs w:val="24"/>
        </w:rPr>
        <w:t>.05.202</w:t>
      </w:r>
      <w:r w:rsidR="00AF0CF5">
        <w:rPr>
          <w:rFonts w:ascii="Roboto" w:eastAsia="Times New Roman" w:hAnsi="Roboto" w:cs="Times New Roman"/>
          <w:color w:val="666666"/>
          <w:sz w:val="24"/>
          <w:szCs w:val="24"/>
        </w:rPr>
        <w:t>3</w:t>
      </w:r>
      <w:r w:rsidR="005222A9" w:rsidRPr="00D81528">
        <w:rPr>
          <w:rFonts w:ascii="Roboto" w:eastAsia="Times New Roman" w:hAnsi="Roboto" w:cs="Times New Roman"/>
          <w:color w:val="666666"/>
          <w:sz w:val="24"/>
          <w:szCs w:val="24"/>
        </w:rPr>
        <w:t>. kada upisna mjesta rade od</w:t>
      </w:r>
      <w:r w:rsidR="00B115F3" w:rsidRPr="00D81528">
        <w:rPr>
          <w:rFonts w:ascii="Roboto" w:eastAsia="Times New Roman" w:hAnsi="Roboto" w:cs="Times New Roman"/>
          <w:color w:val="666666"/>
          <w:sz w:val="24"/>
          <w:szCs w:val="24"/>
        </w:rPr>
        <w:t xml:space="preserve"> 15,30 -18,30 sati </w:t>
      </w:r>
      <w:r w:rsidRPr="00D81528">
        <w:rPr>
          <w:rFonts w:ascii="Roboto" w:eastAsia="Times New Roman" w:hAnsi="Roboto" w:cs="Times New Roman"/>
          <w:color w:val="666666"/>
          <w:sz w:val="24"/>
          <w:szCs w:val="24"/>
        </w:rPr>
        <w:t xml:space="preserve">i uz pomoć administratora na upisnom mjestu </w:t>
      </w:r>
      <w:r w:rsidR="000C150C" w:rsidRPr="00D81528">
        <w:rPr>
          <w:rFonts w:ascii="Roboto" w:eastAsia="Times New Roman" w:hAnsi="Roboto" w:cs="Times New Roman"/>
          <w:color w:val="666666"/>
          <w:sz w:val="24"/>
          <w:szCs w:val="24"/>
        </w:rPr>
        <w:t>izvršiti svoju prijavu.</w:t>
      </w:r>
    </w:p>
    <w:p w14:paraId="7E4619F1" w14:textId="403DD196" w:rsidR="003D73A1" w:rsidRPr="0031550D" w:rsidRDefault="003D73A1" w:rsidP="003D73A1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666666"/>
          <w:sz w:val="24"/>
          <w:szCs w:val="24"/>
        </w:rPr>
      </w:pPr>
      <w:r w:rsidRPr="0031550D">
        <w:rPr>
          <w:rFonts w:ascii="Roboto" w:eastAsia="Times New Roman" w:hAnsi="Roboto" w:cs="Times New Roman"/>
          <w:color w:val="666666"/>
          <w:sz w:val="24"/>
          <w:szCs w:val="24"/>
        </w:rPr>
        <w:lastRenderedPageBreak/>
        <w:t xml:space="preserve">Nakon dovršetka procesa prijava, točnije nakon </w:t>
      </w:r>
      <w:r w:rsidR="00AF0CF5">
        <w:rPr>
          <w:rFonts w:ascii="Roboto" w:eastAsia="Times New Roman" w:hAnsi="Roboto" w:cs="Times New Roman"/>
          <w:color w:val="666666"/>
          <w:sz w:val="24"/>
          <w:szCs w:val="24"/>
        </w:rPr>
        <w:t>19</w:t>
      </w:r>
      <w:r w:rsidRPr="0031550D">
        <w:rPr>
          <w:rFonts w:ascii="Roboto" w:eastAsia="Times New Roman" w:hAnsi="Roboto" w:cs="Times New Roman"/>
          <w:color w:val="666666"/>
          <w:sz w:val="24"/>
          <w:szCs w:val="24"/>
        </w:rPr>
        <w:t xml:space="preserve">. </w:t>
      </w:r>
      <w:r w:rsidR="00780E92" w:rsidRPr="0031550D">
        <w:rPr>
          <w:rFonts w:ascii="Roboto" w:eastAsia="Times New Roman" w:hAnsi="Roboto" w:cs="Times New Roman"/>
          <w:color w:val="666666"/>
          <w:sz w:val="24"/>
          <w:szCs w:val="24"/>
        </w:rPr>
        <w:t>svibnja</w:t>
      </w:r>
      <w:r w:rsidRPr="0031550D">
        <w:rPr>
          <w:rFonts w:ascii="Roboto" w:eastAsia="Times New Roman" w:hAnsi="Roboto" w:cs="Times New Roman"/>
          <w:color w:val="666666"/>
          <w:sz w:val="24"/>
          <w:szCs w:val="24"/>
        </w:rPr>
        <w:t xml:space="preserve"> 202</w:t>
      </w:r>
      <w:r w:rsidR="00AF0CF5">
        <w:rPr>
          <w:rFonts w:ascii="Roboto" w:eastAsia="Times New Roman" w:hAnsi="Roboto" w:cs="Times New Roman"/>
          <w:color w:val="666666"/>
          <w:sz w:val="24"/>
          <w:szCs w:val="24"/>
        </w:rPr>
        <w:t>3</w:t>
      </w:r>
      <w:r w:rsidRPr="0031550D">
        <w:rPr>
          <w:rFonts w:ascii="Roboto" w:eastAsia="Times New Roman" w:hAnsi="Roboto" w:cs="Times New Roman"/>
          <w:color w:val="666666"/>
          <w:sz w:val="24"/>
          <w:szCs w:val="24"/>
        </w:rPr>
        <w:t xml:space="preserve">., </w:t>
      </w:r>
      <w:r w:rsidR="00780E92" w:rsidRPr="0031550D">
        <w:rPr>
          <w:rFonts w:ascii="Roboto" w:eastAsia="Times New Roman" w:hAnsi="Roboto" w:cs="Times New Roman"/>
          <w:color w:val="666666"/>
          <w:sz w:val="24"/>
          <w:szCs w:val="24"/>
        </w:rPr>
        <w:t>povjerenstvo za provođenje upisa</w:t>
      </w:r>
      <w:r w:rsidRPr="0031550D">
        <w:rPr>
          <w:rFonts w:ascii="Roboto" w:eastAsia="Times New Roman" w:hAnsi="Roboto" w:cs="Times New Roman"/>
          <w:color w:val="666666"/>
          <w:sz w:val="24"/>
          <w:szCs w:val="24"/>
        </w:rPr>
        <w:t xml:space="preserve"> u </w:t>
      </w:r>
      <w:r w:rsidR="00780E92" w:rsidRPr="0031550D">
        <w:rPr>
          <w:rFonts w:ascii="Roboto" w:eastAsia="Times New Roman" w:hAnsi="Roboto" w:cs="Times New Roman"/>
          <w:color w:val="666666"/>
          <w:sz w:val="24"/>
          <w:szCs w:val="24"/>
        </w:rPr>
        <w:t xml:space="preserve">dječje </w:t>
      </w:r>
      <w:r w:rsidRPr="0031550D">
        <w:rPr>
          <w:rFonts w:ascii="Roboto" w:eastAsia="Times New Roman" w:hAnsi="Roboto" w:cs="Times New Roman"/>
          <w:color w:val="666666"/>
          <w:sz w:val="24"/>
          <w:szCs w:val="24"/>
        </w:rPr>
        <w:t>vrtić</w:t>
      </w:r>
      <w:r w:rsidR="00780E92" w:rsidRPr="0031550D">
        <w:rPr>
          <w:rFonts w:ascii="Roboto" w:eastAsia="Times New Roman" w:hAnsi="Roboto" w:cs="Times New Roman"/>
          <w:color w:val="666666"/>
          <w:sz w:val="24"/>
          <w:szCs w:val="24"/>
        </w:rPr>
        <w:t>e</w:t>
      </w:r>
      <w:r w:rsidRPr="0031550D">
        <w:rPr>
          <w:rFonts w:ascii="Roboto" w:eastAsia="Times New Roman" w:hAnsi="Roboto" w:cs="Times New Roman"/>
          <w:color w:val="666666"/>
          <w:sz w:val="24"/>
          <w:szCs w:val="24"/>
        </w:rPr>
        <w:t xml:space="preserve"> pregledat će </w:t>
      </w:r>
      <w:r w:rsidR="00780E92" w:rsidRPr="0031550D">
        <w:rPr>
          <w:rFonts w:ascii="Roboto" w:eastAsia="Times New Roman" w:hAnsi="Roboto" w:cs="Times New Roman"/>
          <w:color w:val="666666"/>
          <w:sz w:val="24"/>
          <w:szCs w:val="24"/>
        </w:rPr>
        <w:t xml:space="preserve">sve pristigle </w:t>
      </w:r>
      <w:r w:rsidRPr="0031550D">
        <w:rPr>
          <w:rFonts w:ascii="Roboto" w:eastAsia="Times New Roman" w:hAnsi="Roboto" w:cs="Times New Roman"/>
          <w:color w:val="666666"/>
          <w:sz w:val="24"/>
          <w:szCs w:val="24"/>
        </w:rPr>
        <w:t>prijave i izvršiti bodovanje.</w:t>
      </w:r>
    </w:p>
    <w:p w14:paraId="625E1E72" w14:textId="39A19B84" w:rsidR="003D73A1" w:rsidRPr="0031550D" w:rsidRDefault="003D73A1" w:rsidP="003D73A1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666666"/>
          <w:sz w:val="24"/>
          <w:szCs w:val="24"/>
        </w:rPr>
      </w:pPr>
      <w:r w:rsidRPr="0031550D">
        <w:rPr>
          <w:rFonts w:ascii="Roboto" w:eastAsia="Times New Roman" w:hAnsi="Roboto" w:cs="Times New Roman"/>
          <w:color w:val="666666"/>
          <w:sz w:val="24"/>
          <w:szCs w:val="24"/>
        </w:rPr>
        <w:t>U razdoblju </w:t>
      </w:r>
      <w:r w:rsidRPr="0031550D">
        <w:rPr>
          <w:rFonts w:ascii="Roboto" w:eastAsia="Times New Roman" w:hAnsi="Roboto" w:cs="Times New Roman"/>
          <w:b/>
          <w:bCs/>
          <w:color w:val="666666"/>
          <w:sz w:val="24"/>
          <w:szCs w:val="24"/>
        </w:rPr>
        <w:t xml:space="preserve">od </w:t>
      </w:r>
      <w:r w:rsidR="00780E92" w:rsidRPr="0031550D">
        <w:rPr>
          <w:rFonts w:ascii="Roboto" w:eastAsia="Times New Roman" w:hAnsi="Roboto" w:cs="Times New Roman"/>
          <w:b/>
          <w:bCs/>
          <w:color w:val="666666"/>
          <w:sz w:val="24"/>
          <w:szCs w:val="24"/>
        </w:rPr>
        <w:t>2</w:t>
      </w:r>
      <w:r w:rsidR="00AF0CF5">
        <w:rPr>
          <w:rFonts w:ascii="Roboto" w:eastAsia="Times New Roman" w:hAnsi="Roboto" w:cs="Times New Roman"/>
          <w:b/>
          <w:bCs/>
          <w:color w:val="666666"/>
          <w:sz w:val="24"/>
          <w:szCs w:val="24"/>
        </w:rPr>
        <w:t>1</w:t>
      </w:r>
      <w:r w:rsidRPr="0031550D">
        <w:rPr>
          <w:rFonts w:ascii="Roboto" w:eastAsia="Times New Roman" w:hAnsi="Roboto" w:cs="Times New Roman"/>
          <w:b/>
          <w:bCs/>
          <w:color w:val="666666"/>
          <w:sz w:val="24"/>
          <w:szCs w:val="24"/>
        </w:rPr>
        <w:t>.</w:t>
      </w:r>
      <w:r w:rsidR="00780E92" w:rsidRPr="0031550D">
        <w:rPr>
          <w:rFonts w:ascii="Roboto" w:eastAsia="Times New Roman" w:hAnsi="Roboto" w:cs="Times New Roman"/>
          <w:b/>
          <w:bCs/>
          <w:color w:val="666666"/>
          <w:sz w:val="24"/>
          <w:szCs w:val="24"/>
        </w:rPr>
        <w:t xml:space="preserve"> svibnja</w:t>
      </w:r>
      <w:r w:rsidRPr="0031550D">
        <w:rPr>
          <w:rFonts w:ascii="Roboto" w:eastAsia="Times New Roman" w:hAnsi="Roboto" w:cs="Times New Roman"/>
          <w:b/>
          <w:bCs/>
          <w:color w:val="666666"/>
          <w:sz w:val="24"/>
          <w:szCs w:val="24"/>
        </w:rPr>
        <w:t xml:space="preserve"> do </w:t>
      </w:r>
      <w:r w:rsidR="00780E92" w:rsidRPr="0031550D">
        <w:rPr>
          <w:rFonts w:ascii="Roboto" w:eastAsia="Times New Roman" w:hAnsi="Roboto" w:cs="Times New Roman"/>
          <w:b/>
          <w:bCs/>
          <w:color w:val="666666"/>
          <w:sz w:val="24"/>
          <w:szCs w:val="24"/>
        </w:rPr>
        <w:t>05</w:t>
      </w:r>
      <w:r w:rsidRPr="0031550D">
        <w:rPr>
          <w:rFonts w:ascii="Roboto" w:eastAsia="Times New Roman" w:hAnsi="Roboto" w:cs="Times New Roman"/>
          <w:b/>
          <w:bCs/>
          <w:color w:val="666666"/>
          <w:sz w:val="24"/>
          <w:szCs w:val="24"/>
        </w:rPr>
        <w:t xml:space="preserve">. </w:t>
      </w:r>
      <w:r w:rsidR="00780E92" w:rsidRPr="0031550D">
        <w:rPr>
          <w:rFonts w:ascii="Roboto" w:eastAsia="Times New Roman" w:hAnsi="Roboto" w:cs="Times New Roman"/>
          <w:b/>
          <w:bCs/>
          <w:color w:val="666666"/>
          <w:sz w:val="24"/>
          <w:szCs w:val="24"/>
        </w:rPr>
        <w:t>lipnja</w:t>
      </w:r>
      <w:r w:rsidRPr="0031550D">
        <w:rPr>
          <w:rFonts w:ascii="Roboto" w:eastAsia="Times New Roman" w:hAnsi="Roboto" w:cs="Times New Roman"/>
          <w:b/>
          <w:bCs/>
          <w:color w:val="666666"/>
          <w:sz w:val="24"/>
          <w:szCs w:val="24"/>
        </w:rPr>
        <w:t xml:space="preserve"> roditelji su obvezni ponovno ući u aplikaciju i provjeriti trebaju li dopuniti svoju prijavu</w:t>
      </w:r>
      <w:r w:rsidRPr="0031550D">
        <w:rPr>
          <w:rFonts w:ascii="Roboto" w:eastAsia="Times New Roman" w:hAnsi="Roboto" w:cs="Times New Roman"/>
          <w:color w:val="666666"/>
          <w:sz w:val="24"/>
          <w:szCs w:val="24"/>
        </w:rPr>
        <w:t>.</w:t>
      </w:r>
    </w:p>
    <w:p w14:paraId="444A0E19" w14:textId="45430B20" w:rsidR="00E3577D" w:rsidRDefault="00E3577D" w:rsidP="003D73A1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666666"/>
          <w:sz w:val="24"/>
          <w:szCs w:val="24"/>
        </w:rPr>
      </w:pPr>
      <w:bookmarkStart w:id="0" w:name="_Hlk132973429"/>
      <w:r w:rsidRPr="0031550D">
        <w:rPr>
          <w:rFonts w:ascii="Roboto" w:eastAsia="Times New Roman" w:hAnsi="Roboto" w:cs="Times New Roman"/>
          <w:color w:val="666666"/>
          <w:sz w:val="24"/>
          <w:szCs w:val="24"/>
        </w:rPr>
        <w:t>Objava rezultata bodovanja biti će objavljena nakon 06. lipnja 202</w:t>
      </w:r>
      <w:r w:rsidR="002D322D">
        <w:rPr>
          <w:rFonts w:ascii="Roboto" w:eastAsia="Times New Roman" w:hAnsi="Roboto" w:cs="Times New Roman"/>
          <w:color w:val="666666"/>
          <w:sz w:val="24"/>
          <w:szCs w:val="24"/>
        </w:rPr>
        <w:t>3</w:t>
      </w:r>
      <w:r w:rsidRPr="0031550D">
        <w:rPr>
          <w:rFonts w:ascii="Roboto" w:eastAsia="Times New Roman" w:hAnsi="Roboto" w:cs="Times New Roman"/>
          <w:color w:val="666666"/>
          <w:sz w:val="24"/>
          <w:szCs w:val="24"/>
        </w:rPr>
        <w:t>. godine</w:t>
      </w:r>
      <w:r w:rsidR="00E04DDF" w:rsidRPr="00E04DDF">
        <w:t xml:space="preserve"> </w:t>
      </w:r>
      <w:bookmarkEnd w:id="0"/>
      <w:r w:rsidR="00E04DDF" w:rsidRPr="0031550D">
        <w:rPr>
          <w:rFonts w:ascii="Roboto" w:eastAsia="Times New Roman" w:hAnsi="Roboto" w:cs="Times New Roman"/>
          <w:color w:val="666666"/>
          <w:sz w:val="24"/>
          <w:szCs w:val="24"/>
        </w:rPr>
        <w:t>na oglasnim pločama dječjih vrtića, službenim web stranicama dječjih vrtića te službenim web stranicama Grada Pule.</w:t>
      </w:r>
    </w:p>
    <w:p w14:paraId="69D5A549" w14:textId="15D97CF2" w:rsidR="002D322D" w:rsidRPr="0031550D" w:rsidRDefault="002D322D" w:rsidP="003D73A1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666666"/>
          <w:sz w:val="24"/>
          <w:szCs w:val="24"/>
        </w:rPr>
      </w:pPr>
      <w:r w:rsidRPr="002D322D">
        <w:rPr>
          <w:rFonts w:ascii="Roboto" w:eastAsia="Times New Roman" w:hAnsi="Roboto" w:cs="Times New Roman"/>
          <w:color w:val="666666"/>
          <w:sz w:val="24"/>
          <w:szCs w:val="24"/>
        </w:rPr>
        <w:t>Rezultatima bodovanja omogućuje se podnositeljima zahtjeva kontrola ispravnosti unesenih prioritetnih izbora dječjih vrtića i dodijeljenih bodova.</w:t>
      </w:r>
    </w:p>
    <w:p w14:paraId="2202F2F4" w14:textId="2ECF8974" w:rsidR="00E04DDF" w:rsidRPr="0031550D" w:rsidRDefault="00E04DDF" w:rsidP="003D73A1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666666"/>
          <w:sz w:val="24"/>
          <w:szCs w:val="24"/>
        </w:rPr>
      </w:pPr>
      <w:r w:rsidRPr="0031550D">
        <w:rPr>
          <w:rFonts w:ascii="Roboto" w:eastAsia="Times New Roman" w:hAnsi="Roboto" w:cs="Times New Roman"/>
          <w:color w:val="666666"/>
          <w:sz w:val="24"/>
          <w:szCs w:val="24"/>
        </w:rPr>
        <w:t>Roditelji mogu izjaviti prigovor na rezultate bodovanja</w:t>
      </w:r>
      <w:r w:rsidR="005222A9" w:rsidRPr="0031550D">
        <w:rPr>
          <w:rFonts w:ascii="Roboto" w:eastAsia="Times New Roman" w:hAnsi="Roboto" w:cs="Times New Roman"/>
          <w:color w:val="666666"/>
          <w:sz w:val="24"/>
          <w:szCs w:val="24"/>
        </w:rPr>
        <w:t xml:space="preserve"> </w:t>
      </w:r>
      <w:r w:rsidRPr="0031550D">
        <w:rPr>
          <w:rFonts w:ascii="Roboto" w:eastAsia="Times New Roman" w:hAnsi="Roboto" w:cs="Times New Roman"/>
          <w:color w:val="666666"/>
          <w:sz w:val="24"/>
          <w:szCs w:val="24"/>
        </w:rPr>
        <w:t xml:space="preserve">u roku od 5  dana od objave. Prigovor se podnosi Upravnom vijeću dječjeg vrtića koji je odabran kao prvi izbor, putem Povjerenstva. </w:t>
      </w:r>
    </w:p>
    <w:p w14:paraId="3AF7C759" w14:textId="765D1DF4" w:rsidR="00E04DDF" w:rsidRPr="0031550D" w:rsidRDefault="00E04DDF" w:rsidP="003D73A1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666666"/>
          <w:sz w:val="24"/>
          <w:szCs w:val="24"/>
        </w:rPr>
      </w:pPr>
      <w:r w:rsidRPr="0031550D">
        <w:rPr>
          <w:rFonts w:ascii="Roboto" w:eastAsia="Times New Roman" w:hAnsi="Roboto" w:cs="Times New Roman"/>
          <w:color w:val="666666"/>
          <w:sz w:val="24"/>
          <w:szCs w:val="24"/>
        </w:rPr>
        <w:t>Nakon isteka roka za podnošenja prigovora i donošenje odluka po prigovorima, Povjerenstvo utvrđuje Listu reda prvenstva upisa u dječji vrtić (Konačna lista)</w:t>
      </w:r>
      <w:r w:rsidRPr="00E04DDF">
        <w:t xml:space="preserve"> </w:t>
      </w:r>
      <w:r w:rsidRPr="0031550D">
        <w:rPr>
          <w:rFonts w:ascii="Roboto" w:eastAsia="Times New Roman" w:hAnsi="Roboto" w:cs="Times New Roman"/>
          <w:color w:val="666666"/>
          <w:sz w:val="24"/>
          <w:szCs w:val="24"/>
        </w:rPr>
        <w:t xml:space="preserve">koja će biti objavljena na oglasnim pločama dječjih vrtića, službenim web stranicama dječjih vrtića te službenim web stranicama Grada Pule.  </w:t>
      </w:r>
    </w:p>
    <w:p w14:paraId="3CF51A6C" w14:textId="77777777" w:rsidR="003D73A1" w:rsidRPr="0031550D" w:rsidRDefault="003D73A1" w:rsidP="003D73A1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666666"/>
          <w:sz w:val="24"/>
          <w:szCs w:val="24"/>
        </w:rPr>
      </w:pPr>
      <w:r w:rsidRPr="0031550D">
        <w:rPr>
          <w:rFonts w:ascii="Roboto" w:eastAsia="Times New Roman" w:hAnsi="Roboto" w:cs="Times New Roman"/>
          <w:color w:val="666666"/>
          <w:sz w:val="24"/>
          <w:szCs w:val="24"/>
        </w:rPr>
        <w:t>Ukoliko bude bilo potrebno (a najčešće radi dodatnog utvrđivanja potreba djeteta), Upisno će povjerenstvo tijekom provođenja upisa na razgovor pozvati roditelje i dijete.</w:t>
      </w:r>
    </w:p>
    <w:p w14:paraId="513BD83A" w14:textId="77777777" w:rsidR="001817C2" w:rsidRPr="0031550D" w:rsidRDefault="001817C2"/>
    <w:sectPr w:rsidR="001817C2" w:rsidRPr="0031550D" w:rsidSect="00181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06DA1"/>
    <w:multiLevelType w:val="multilevel"/>
    <w:tmpl w:val="36E67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0369A1"/>
    <w:multiLevelType w:val="multilevel"/>
    <w:tmpl w:val="2CEEE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834E96"/>
    <w:multiLevelType w:val="multilevel"/>
    <w:tmpl w:val="212E5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C856BC"/>
    <w:multiLevelType w:val="hybridMultilevel"/>
    <w:tmpl w:val="89E229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B51CD"/>
    <w:multiLevelType w:val="multilevel"/>
    <w:tmpl w:val="B39AA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9946B6"/>
    <w:multiLevelType w:val="multilevel"/>
    <w:tmpl w:val="0646F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D022CD"/>
    <w:multiLevelType w:val="multilevel"/>
    <w:tmpl w:val="9D14B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D971D9"/>
    <w:multiLevelType w:val="multilevel"/>
    <w:tmpl w:val="A8C8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9570BD"/>
    <w:multiLevelType w:val="multilevel"/>
    <w:tmpl w:val="A2EA6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6A16F37"/>
    <w:multiLevelType w:val="multilevel"/>
    <w:tmpl w:val="DF4CF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09323559">
    <w:abstractNumId w:val="1"/>
  </w:num>
  <w:num w:numId="2" w16cid:durableId="1125192980">
    <w:abstractNumId w:val="2"/>
  </w:num>
  <w:num w:numId="3" w16cid:durableId="1203592794">
    <w:abstractNumId w:val="8"/>
  </w:num>
  <w:num w:numId="4" w16cid:durableId="1601717743">
    <w:abstractNumId w:val="6"/>
  </w:num>
  <w:num w:numId="5" w16cid:durableId="898444384">
    <w:abstractNumId w:val="0"/>
  </w:num>
  <w:num w:numId="6" w16cid:durableId="639846221">
    <w:abstractNumId w:val="4"/>
  </w:num>
  <w:num w:numId="7" w16cid:durableId="538974570">
    <w:abstractNumId w:val="9"/>
  </w:num>
  <w:num w:numId="8" w16cid:durableId="625699993">
    <w:abstractNumId w:val="5"/>
  </w:num>
  <w:num w:numId="9" w16cid:durableId="2133477624">
    <w:abstractNumId w:val="7"/>
  </w:num>
  <w:num w:numId="10" w16cid:durableId="17556637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3A1"/>
    <w:rsid w:val="00073836"/>
    <w:rsid w:val="00092C3F"/>
    <w:rsid w:val="000B439D"/>
    <w:rsid w:val="000C150C"/>
    <w:rsid w:val="000D7BB7"/>
    <w:rsid w:val="000F5FA7"/>
    <w:rsid w:val="001817C2"/>
    <w:rsid w:val="00224146"/>
    <w:rsid w:val="002B5C30"/>
    <w:rsid w:val="002D322D"/>
    <w:rsid w:val="0031550D"/>
    <w:rsid w:val="003D73A1"/>
    <w:rsid w:val="00471093"/>
    <w:rsid w:val="00481EF0"/>
    <w:rsid w:val="005222A9"/>
    <w:rsid w:val="00721204"/>
    <w:rsid w:val="00764E92"/>
    <w:rsid w:val="00780E92"/>
    <w:rsid w:val="00842133"/>
    <w:rsid w:val="008B1B15"/>
    <w:rsid w:val="00AF0CF5"/>
    <w:rsid w:val="00B115F3"/>
    <w:rsid w:val="00C973A0"/>
    <w:rsid w:val="00CD3082"/>
    <w:rsid w:val="00D81528"/>
    <w:rsid w:val="00DF056F"/>
    <w:rsid w:val="00E04DDF"/>
    <w:rsid w:val="00E3577D"/>
    <w:rsid w:val="00EA27BB"/>
    <w:rsid w:val="00EC5262"/>
    <w:rsid w:val="00F5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41607"/>
  <w15:chartTrackingRefBased/>
  <w15:docId w15:val="{D9E0CD04-CF54-4105-94B1-626CE0A7D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17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EF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21204"/>
    <w:rPr>
      <w:b/>
      <w:bCs/>
    </w:rPr>
  </w:style>
  <w:style w:type="character" w:styleId="Hyperlink">
    <w:name w:val="Hyperlink"/>
    <w:basedOn w:val="DefaultParagraphFont"/>
    <w:uiPriority w:val="99"/>
    <w:unhideWhenUsed/>
    <w:rsid w:val="0072120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7383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15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6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94970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36" w:space="0" w:color="DDDDDD"/>
                <w:bottom w:val="single" w:sz="6" w:space="0" w:color="DDDDDD"/>
                <w:right w:val="single" w:sz="6" w:space="0" w:color="DDDDDD"/>
              </w:divBdr>
            </w:div>
            <w:div w:id="410078613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3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969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ula.hr/site_media/media/uploads/posts/attachments/upisi-u-djecje-vrtice-korisnicke-upute-roditelji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ivrtici.hr/sites/default/files/datoteke/upisi-u-djecje-vrtice-korisnicke-upute-roditelji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v.hr/hr/lista-prihvacenih-vjerodajnica/1792" TargetMode="External"/><Relationship Id="rId5" Type="http://schemas.openxmlformats.org/officeDocument/2006/relationships/hyperlink" Target="https://vrtici.e-upisi.hr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Lichtenberg Jasmina</dc:creator>
  <cp:keywords/>
  <dc:description/>
  <cp:lastModifiedBy>Lichtenberg Jasmina</cp:lastModifiedBy>
  <cp:revision>2</cp:revision>
  <dcterms:created xsi:type="dcterms:W3CDTF">2023-05-09T07:38:00Z</dcterms:created>
  <dcterms:modified xsi:type="dcterms:W3CDTF">2023-05-09T07:38:00Z</dcterms:modified>
</cp:coreProperties>
</file>